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  <w:lang w:eastAsia="zh-CN"/>
                      </w:rPr>
                      <w:tab/>
                      <w:t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  <w:lang w:eastAsia="zh-CN"/>
                      </w:rPr>
                      <w:tab/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eastAsia" w:asciiTheme="majorHAnsi" w:hAnsiTheme="majorHAnsi" w:eastAsiaTheme="majorEastAsia" w:cstheme="majorBidi"/>
                    <w:sz w:val="80"/>
                    <w:szCs w:val="80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项目一 任务</w:t>
                </w: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  <w:lang w:val="en-US" w:eastAsia="zh-CN"/>
                  </w:rPr>
                  <w:t>三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sdt>
              <w:sdtPr>
                <w:rPr>
                  <w:rFonts w:hint="eastAsia" w:asciiTheme="majorHAnsi" w:hAnsiTheme="majorHAnsi" w:eastAsiaTheme="majorEastAsia" w:cstheme="majorBidi"/>
                  <w:b/>
                  <w:color w:val="FF0000"/>
                  <w:sz w:val="80"/>
                  <w:szCs w:val="80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rFonts w:hint="eastAsia" w:asciiTheme="majorHAnsi" w:hAnsiTheme="majorHAnsi" w:eastAsiaTheme="majorEastAsia" w:cstheme="majorBidi"/>
                  <w:b/>
                  <w:color w:val="FF0000"/>
                  <w:sz w:val="80"/>
                  <w:szCs w:val="80"/>
                </w:rPr>
              </w:sdtEndPr>
              <w:sdtContent>
                <w:tc>
                  <w:tcPr>
                    <w:tcW w:w="5000" w:type="pct"/>
                    <w:tcBorders>
                      <w:top w:val="single" w:color="5B9BD5" w:themeColor="accent1" w:sz="4" w:space="0"/>
                    </w:tcBorders>
                    <w:vAlign w:val="center"/>
                  </w:tcPr>
                  <w:p>
                    <w:pPr>
                      <w:pStyle w:val="14"/>
                      <w:jc w:val="center"/>
                      <w:rPr>
                        <w:rFonts w:asciiTheme="majorHAnsi" w:hAnsiTheme="majorHAnsi" w:eastAsiaTheme="majorEastAsia" w:cstheme="majorBidi"/>
                        <w:sz w:val="44"/>
                        <w:szCs w:val="44"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b/>
                        <w:color w:val="FF0000"/>
                        <w:sz w:val="80"/>
                        <w:szCs w:val="80"/>
                        <w:lang w:val="en-US" w:eastAsia="zh-CN"/>
                      </w:rPr>
                      <w:t>烹饪洗衣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党的二十大报告重申了“全面贯彻党的教育方针，落实立德树人根本任务，培养德智体美劳全面发展的社会主义建设者和接班人。”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但</w:t>
            </w:r>
            <w:r>
              <w:rPr>
                <w:rFonts w:hint="eastAsia"/>
                <w:sz w:val="24"/>
                <w:szCs w:val="24"/>
              </w:rPr>
              <w:t>近年来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随着物质生活的丰富，</w:t>
            </w:r>
            <w:r>
              <w:rPr>
                <w:rFonts w:hint="eastAsia"/>
                <w:sz w:val="24"/>
                <w:szCs w:val="24"/>
              </w:rPr>
              <w:t>一些青少年中出现了不珍惜劳动成果、不想劳动、不会劳动的现象，劳动的独特育人价值在一定程度上被忽视，劳动教育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也</w:t>
            </w:r>
            <w:r>
              <w:rPr>
                <w:rFonts w:hint="eastAsia"/>
                <w:sz w:val="24"/>
                <w:szCs w:val="24"/>
              </w:rPr>
              <w:t>正被淡化、弱化。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目前在</w:t>
            </w:r>
            <w:r>
              <w:rPr>
                <w:rFonts w:ascii="宋体" w:hAnsi="宋体" w:eastAsia="宋体" w:cs="宋体"/>
                <w:sz w:val="24"/>
                <w:szCs w:val="24"/>
              </w:rPr>
              <w:t>学生中有相当一部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分同学，由于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家庭的溺爱，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缺乏劳动实践，未能掌握一些必备的劳动技能，</w:t>
            </w:r>
            <w:r>
              <w:rPr>
                <w:rFonts w:ascii="宋体" w:hAnsi="宋体" w:eastAsia="宋体" w:cs="宋体"/>
                <w:sz w:val="24"/>
                <w:szCs w:val="24"/>
              </w:rPr>
              <w:t>这极大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地影响</w:t>
            </w:r>
            <w:r>
              <w:rPr>
                <w:rFonts w:ascii="宋体" w:hAnsi="宋体" w:eastAsia="宋体" w:cs="宋体"/>
                <w:sz w:val="24"/>
                <w:szCs w:val="24"/>
              </w:rPr>
              <w:t>了学生的成长和发展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所以有必要</w:t>
            </w:r>
            <w:r>
              <w:rPr>
                <w:rFonts w:hint="eastAsia"/>
                <w:sz w:val="24"/>
                <w:szCs w:val="24"/>
              </w:rPr>
              <w:t>让学生学会一些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必备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烹饪洗衣</w:t>
            </w:r>
            <w:r>
              <w:rPr>
                <w:rFonts w:hint="eastAsia"/>
                <w:sz w:val="24"/>
                <w:szCs w:val="24"/>
              </w:rPr>
              <w:t>技能。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掌握常用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烹饪洗衣</w:t>
            </w:r>
            <w:r>
              <w:rPr>
                <w:rFonts w:hint="eastAsia"/>
                <w:sz w:val="24"/>
                <w:szCs w:val="24"/>
              </w:rPr>
              <w:t>技能的基本知识。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在日常烹饪洗衣劳动中获得劳动快乐，</w:t>
            </w:r>
            <w:r>
              <w:rPr>
                <w:rFonts w:hint="eastAsia"/>
                <w:sz w:val="24"/>
                <w:szCs w:val="24"/>
              </w:rPr>
              <w:t>培养劳动意识和劳动习惯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初步掌握一些常用的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烹饪洗衣</w:t>
            </w:r>
            <w:r>
              <w:rPr>
                <w:rFonts w:hint="eastAsia"/>
                <w:sz w:val="24"/>
                <w:szCs w:val="24"/>
              </w:rPr>
              <w:t>劳动技能。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9771" w:type="dxa"/>
            <w:gridSpan w:val="5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4513580</wp:posOffset>
                      </wp:positionH>
                      <wp:positionV relativeFrom="paragraph">
                        <wp:posOffset>1132840</wp:posOffset>
                      </wp:positionV>
                      <wp:extent cx="1630680" cy="316865"/>
                      <wp:effectExtent l="0" t="0" r="0" b="0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（烹饪洗衣小妙招）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55.4pt;margin-top:89.2pt;height:24.95pt;width:128.4pt;z-index:251668480;mso-width-relative:page;mso-height-relative:page;" filled="f" stroked="f" coordsize="21600,21600" o:gfxdata="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cINdtwAAAALAQAADwAAAAAAAAABACAAAAAiAAAA&#10;ZHJzL2Rvd25yZXYueG1sUEsBAhQAFAAAAAgAh07iQNI9gVs8AgAAaAQAAA4AAAAAAAAAAQAgAAAA&#10;KwEAAGRycy9lMm9Eb2MueG1sUEsFBgAAAAAGAAYAWQEAANk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（烹饪洗衣小妙招）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4694555</wp:posOffset>
                      </wp:positionH>
                      <wp:positionV relativeFrom="paragraph">
                        <wp:posOffset>776605</wp:posOffset>
                      </wp:positionV>
                      <wp:extent cx="913765" cy="438150"/>
                      <wp:effectExtent l="0" t="0" r="0" b="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评一评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69.65pt;margin-top:61.15pt;height:34.5pt;width:71.95pt;z-index:251670528;mso-width-relative:page;mso-height-relative:page;" filled="f" stroked="f" coordsize="21600,21600" o:gfxdata="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GbK4c2wAAAAsBAAAPAAAAAAAAAAEAIAAAACIAAABk&#10;cnMvZG93bnJldi54bWxQSwECFAAUAAAACACHTuJAr6pRrTwCAABn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评一评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1373505</wp:posOffset>
                      </wp:positionH>
                      <wp:positionV relativeFrom="paragraph">
                        <wp:posOffset>763905</wp:posOffset>
                      </wp:positionV>
                      <wp:extent cx="1492250" cy="660400"/>
                      <wp:effectExtent l="12700" t="12700" r="19050" b="12700"/>
                      <wp:wrapNone/>
                      <wp:docPr id="7" name="燕尾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15pt;margin-top:60.1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DuHBg9kAAAALAQAADwAAAAAAAAABACAA&#10;AAAiAAAAZHJzL2Rvd25yZXYueG1sUEsBAhQAFAAAAAgAh07iQC3OQTZ+AgAABAUAAA4AAAAAAAAA&#10;AQAgAAAAKAEAAGRycy9lMm9Eb2MueG1sUEsFBgAAAAAGAAYAWQEAABgGAAAAAA=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782955</wp:posOffset>
                      </wp:positionV>
                      <wp:extent cx="1784350" cy="660400"/>
                      <wp:effectExtent l="12700" t="12700" r="19050" b="12700"/>
                      <wp:wrapNone/>
                      <wp:docPr id="5" name="燕尾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32.15pt;margin-top:61.65pt;height:52pt;width:140.5pt;z-index:251660288;v-text-anchor:middle;mso-width-relative:page;mso-height-relative:page;" fillcolor="#5B9BD5 [3204]" filled="t" stroked="t" coordsize="21600,21600" o:gfxdata="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1d0dSdkAAAALAQAADwAAAAAAAAAB&#10;ACAAAAAiAAAAZHJzL2Rvd25yZXYueG1sUEsBAhQAFAAAAAgAh07iQHYhlqKBAgAABAUAAA4AAAAA&#10;AAAAAQAgAAAAKAEAAGRycy9lMm9Eb2MueG1sUEsFBgAAAAAGAAYAWQEAABsGAAAAAA==&#10;" adj="1760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1075690</wp:posOffset>
                      </wp:positionV>
                      <wp:extent cx="1263015" cy="443230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301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（烹饪洗衣怎么做）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20.9pt;margin-top:84.7pt;height:34.9pt;width:99.45pt;z-index:251666432;mso-width-relative:page;mso-height-relative:page;" filled="f" stroked="f" coordsize="21600,21600" o:gfxdata="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lsR9K9sAAAALAQAADwAAAAAAAAABACAAAAAiAAAAZHJz&#10;L2Rvd25yZXYueG1sUEsBAhQAFAAAAAgAh07iQF6I3C06AgAAaAQAAA4AAAAAAAAAAQAgAAAAKg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（烹饪洗衣怎么做）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744855</wp:posOffset>
                      </wp:positionV>
                      <wp:extent cx="913765" cy="431800"/>
                      <wp:effectExtent l="0" t="0" r="0" b="0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9.65pt;margin-top:58.65pt;height:34pt;width:71.95pt;z-index:251669504;mso-width-relative:page;mso-height-relative:page;" filled="f" stroked="f" coordsize="21600,21600" o:gfxdata="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xsYDcAAAACwEAAA8AAAAAAAAAAQAgAAAAIgAA&#10;AGRycy9kb3ducmV2LnhtbFBLAQIUABQAAAAIAIdO4kAbjpqtPQIAAGcEAAAOAAAAAAAAAAEAIAAA&#10;ACs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2894330</wp:posOffset>
                      </wp:positionH>
                      <wp:positionV relativeFrom="paragraph">
                        <wp:posOffset>1113790</wp:posOffset>
                      </wp:positionV>
                      <wp:extent cx="1517650" cy="316865"/>
                      <wp:effectExtent l="0" t="0" r="0" b="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76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（烹饪洗衣技能比拼）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7.9pt;margin-top:87.7pt;height:24.95pt;width:119.5pt;z-index:251667456;mso-width-relative:page;mso-height-relative:page;" filled="f" stroked="f" coordsize="21600,21600" o:gfxdata="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zwavctsAAAALAQAADwAAAAAAAAABACAAAAAiAAAAZHJz&#10;L2Rvd25yZXYueG1sUEsBAhQAFAAAAAgAh07iQO8q5+Q6AgAAaAQAAA4AAAAAAAAAAQAgAAAAKg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（烹饪洗衣技能比拼）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561465" cy="660400"/>
                      <wp:effectExtent l="12700" t="12700" r="13335" b="12700"/>
                      <wp:wrapNone/>
                      <wp:docPr id="6" name="燕尾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14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22.95pt;z-index:251661312;v-text-anchor:middle;mso-width-relative:page;mso-height-relative:page;" fillcolor="#5B9BD5 [3204]" filled="t" stroked="t" coordsize="21600,21600" o:gfxdata="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JxKhbHZAAAACwEAAA8AAAAAAAAAAQAg&#10;AAAAIgAAAGRycy9kb3ducmV2LnhtbFBLAQIUABQAAAAIAIdO4kCI/j3rfwIAAAQFAAAOAAAAAAAA&#10;AAEAIAAAACgBAABkcnMvZTJvRG9jLnhtbFBLBQYAAAAABgAGAFkBAAAZBgAAAAA=&#10;" adj="1703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x3NLk2wAAAAsBAAAPAAAAAAAAAAEAIAAAACIAAABk&#10;cnMvZG93bnJldi54bWxQSwECFAAUAAAACACHTuJAqwC2UDwCAABn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1107440</wp:posOffset>
                      </wp:positionV>
                      <wp:extent cx="660400" cy="31686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6604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.4pt;margin-top:87.2pt;height:24.95pt;width:52pt;z-index:251664384;mso-width-relative:page;mso-height-relative:page;" filled="f" stroked="f" coordsize="21600,21600" o:gfxdata="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WHSlMNoAAAAKAQAADwAAAAAAAAAB&#10;ACAAAAAiAAAAZHJzL2Rvd25yZXYueG1sUEsBAhQAFAAAAAgAh07iQAZvoRdHAgAAcQQAAA4AAAAA&#10;AAAAAQAgAAAAKQEAAGRycy9lMm9Eb2MueG1sUEsFBgAAAAAGAAYAWQEAAOI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782955</wp:posOffset>
                      </wp:positionV>
                      <wp:extent cx="913765" cy="425450"/>
                      <wp:effectExtent l="0" t="0" r="0" b="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.65pt;margin-top:61.65pt;height:33.5pt;width:71.95pt;z-index:251663360;mso-width-relative:page;mso-height-relative:page;" filled="f" stroked="f" coordsize="21600,21600" o:gfxdata="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UwU7C2gAAAAoBAAAPAAAAAAAAAAEA&#10;IAAAACIAAABkcnMvZG93bnJldi54bWxQSwECFAAUAAAACACHTuJAVSXCP0YCAABxBAAADgAAAAAA&#10;AAABACAAAAApAQAAZHJzL2Uyb0RvYy54bWxQSwUGAAAAAAYABgBZAQAA4Q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4" name="燕尾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ifwkX9cAAAAKAQAA&#10;DwAAAAAAAAABACAAAAAiAAAAZHJzL2Rvd25yZXYueG1sUEsBAhQAFAAAAAgAh07iQOceapuMAgAA&#10;EAUAAA4AAAAAAAAAAQAgAAAAJgEAAGRycy9lMm9Eb2MueG1sUEsFBgAAAAAGAAYAWQEAACQGAAAA&#10;AA==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选择一项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烹饪或洗衣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技能展示。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2.各组选出参加劳动技能比拼的成员。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3.准备技能小妙招。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1.以小组的形式，选择一项劳动技能展示。</w:t>
            </w:r>
          </w:p>
          <w:p>
            <w:pPr>
              <w:rPr>
                <w:rFonts w:ascii="等线" w:hAnsi="等线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2.各组选出参加室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劳动技能比拼的成员。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案例展示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1.思考案例中的主人公是如何成为“厨艺达人”的？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2.说说你掌握了哪些烹饪技能？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通过案例，使学生自我观照，初步感知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烹饪洗衣</w:t>
            </w:r>
            <w:r>
              <w:rPr>
                <w:rFonts w:hint="eastAsia"/>
                <w:sz w:val="24"/>
                <w:szCs w:val="24"/>
              </w:rPr>
              <w:t>劳动技能的重要性。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讲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烹饪洗衣怎么做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环节三：</w:t>
            </w: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视频、讲解、演示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煮饭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切菜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手洗衣物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刷鞋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环节四：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做一做</w:t>
            </w:r>
          </w:p>
          <w:p>
            <w:pPr>
              <w:numPr>
                <w:numId w:val="0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各组派出成员展示各项劳动技能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学生观看视频，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学习烹饪洗衣技能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演示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了解劳动技能的内涵及要求。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通过展示，想想自己是否已正确地掌握了各项技能。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  <w:r>
              <w:rPr>
                <w:rFonts w:hint="eastAsia"/>
                <w:b/>
                <w:sz w:val="28"/>
                <w:szCs w:val="28"/>
              </w:rPr>
              <w:t>一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做</w:t>
            </w:r>
          </w:p>
          <w:p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烹饪洗衣技能比拼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环节五：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各小组派出成员进行技能大比拼。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通过比拼掌握正确的室内劳动技能。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评一评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烹饪洗衣小妙招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点评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同学们对比拼的中的技能优劣进行评议。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介绍自己的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烹饪洗衣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劳动技能小妙招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并进行演示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学生在点评中进一步梳理劳动步骤及要求。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养成收集、积累室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烹饪洗衣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小窍门的习惯，并与同学们分享。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在实践中进一步锻炼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烹饪洗衣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劳动技能。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4C68A1"/>
    <w:multiLevelType w:val="singleLevel"/>
    <w:tmpl w:val="5E4C68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17DB1F4B"/>
    <w:rsid w:val="19874B5D"/>
    <w:rsid w:val="273756AD"/>
    <w:rsid w:val="298E4D16"/>
    <w:rsid w:val="305771AB"/>
    <w:rsid w:val="32392AC7"/>
    <w:rsid w:val="39337E03"/>
    <w:rsid w:val="399979CE"/>
    <w:rsid w:val="43797FF7"/>
    <w:rsid w:val="44D84A63"/>
    <w:rsid w:val="483115B6"/>
    <w:rsid w:val="48E15E16"/>
    <w:rsid w:val="50032C2A"/>
    <w:rsid w:val="54C321DE"/>
    <w:rsid w:val="5F6D454B"/>
    <w:rsid w:val="638F3342"/>
    <w:rsid w:val="671B7FC2"/>
    <w:rsid w:val="69104EFA"/>
    <w:rsid w:val="6A8B79B8"/>
    <w:rsid w:val="72E91510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849</Words>
  <Characters>863</Characters>
  <Lines>8</Lines>
  <Paragraphs>2</Paragraphs>
  <TotalTime>3</TotalTime>
  <ScaleCrop>false</ScaleCrop>
  <LinksUpToDate>false</LinksUpToDate>
  <CharactersWithSpaces>941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2023-10-21T03:24:26Z</dcterms:modified>
  <dc:title>烹饪洗衣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